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Entrenadores </w:t>
      </w:r>
    </w:p>
    <w:p w:rsidR="00F86A66" w:rsidRPr="001C5198" w:rsidRDefault="00A43153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r w:rsidR="000C3B35">
        <w:rPr>
          <w:rFonts w:ascii="Verdana" w:hAnsi="Verdana" w:cs="TimesNewRomanPS-BoldMT"/>
          <w:b/>
          <w:bCs/>
          <w:color w:val="00B050"/>
          <w:sz w:val="36"/>
          <w:szCs w:val="36"/>
        </w:rPr>
        <w:t>I.D. Enrique Talavera (Algeciras)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>”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Pr="001C5198" w:rsidRDefault="000C3B35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15, 16 y 17</w:t>
      </w:r>
      <w:r w:rsidR="00EA6968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>ju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nio 2018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</w:t>
      </w:r>
      <w:proofErr w:type="gramEnd"/>
      <w:r w:rsidR="00881902">
        <w:rPr>
          <w:rFonts w:ascii="Verdana" w:hAnsi="Verdana"/>
          <w:sz w:val="26"/>
          <w:szCs w:val="26"/>
        </w:rPr>
        <w:t>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9A72E9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FB1BB0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</w:t>
      </w:r>
      <w:proofErr w:type="gramStart"/>
      <w:r w:rsidR="00FB1BB0">
        <w:rPr>
          <w:rFonts w:ascii="Verdana" w:hAnsi="Verdana" w:cs="TimesNewRomanPS-BoldMT"/>
          <w:b/>
          <w:bCs/>
          <w:sz w:val="26"/>
          <w:szCs w:val="26"/>
        </w:rPr>
        <w:t>…….</w:t>
      </w:r>
      <w:bookmarkStart w:id="0" w:name="_GoBack"/>
      <w:bookmarkEnd w:id="0"/>
      <w:proofErr w:type="gramEnd"/>
      <w:r w:rsidR="00881902">
        <w:rPr>
          <w:rFonts w:ascii="Verdana" w:hAnsi="Verdana" w:cs="TimesNewRomanPS-BoldMT"/>
          <w:b/>
          <w:bCs/>
          <w:sz w:val="26"/>
          <w:szCs w:val="26"/>
        </w:rPr>
        <w:t>…  D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Municipio y </w:t>
      </w:r>
      <w:proofErr w:type="gramStart"/>
      <w:r w:rsidRPr="00F86A66">
        <w:rPr>
          <w:rFonts w:ascii="Verdana" w:hAnsi="Verdana" w:cs="TimesNewRomanPS-BoldMT"/>
          <w:b/>
          <w:bCs/>
          <w:sz w:val="22"/>
          <w:szCs w:val="22"/>
        </w:rPr>
        <w:t>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proofErr w:type="gramEnd"/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Fecha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 xml:space="preserve">………………………. Lugar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Teléfono:…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7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</w:t>
      </w:r>
      <w:proofErr w:type="gramStart"/>
      <w:r w:rsidR="00C71A44">
        <w:rPr>
          <w:rFonts w:ascii="Verdana" w:hAnsi="Verdana" w:cs="TimesNewRomanPS-BoldMT"/>
          <w:b/>
          <w:bCs/>
          <w:sz w:val="22"/>
          <w:szCs w:val="22"/>
        </w:rPr>
        <w:t>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>□</w:t>
      </w:r>
      <w:proofErr w:type="gramEnd"/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 w:cs="TimesNewRomanPS-BoldMT"/>
          <w:b/>
          <w:bCs/>
          <w:sz w:val="26"/>
          <w:szCs w:val="26"/>
        </w:rPr>
        <w:t>Nº</w:t>
      </w:r>
      <w:proofErr w:type="spellEnd"/>
      <w:r>
        <w:rPr>
          <w:rFonts w:ascii="Verdana" w:hAnsi="Verdana" w:cs="TimesNewRomanPS-BoldMT"/>
          <w:b/>
          <w:bCs/>
          <w:sz w:val="26"/>
          <w:szCs w:val="26"/>
        </w:rPr>
        <w:t xml:space="preserve">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</w:t>
      </w:r>
      <w:proofErr w:type="gramStart"/>
      <w:r w:rsidR="00EE147A">
        <w:rPr>
          <w:rFonts w:ascii="Verdana" w:hAnsi="Verdana" w:cs="TimesNewRomanPS-BoldMT"/>
          <w:b/>
          <w:bCs/>
          <w:sz w:val="26"/>
          <w:szCs w:val="26"/>
        </w:rPr>
        <w:t>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</w:t>
      </w:r>
      <w:proofErr w:type="gramEnd"/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5438CC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Nivel 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 xml:space="preserve">0 </w:t>
      </w:r>
      <w:r>
        <w:rPr>
          <w:rFonts w:ascii="Verdana" w:hAnsi="Verdana"/>
          <w:b/>
          <w:bCs/>
          <w:i/>
          <w:iCs/>
          <w:sz w:val="22"/>
          <w:szCs w:val="22"/>
        </w:rPr>
        <w:t>(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IAD</w:t>
      </w:r>
      <w:r>
        <w:rPr>
          <w:rFonts w:ascii="Verdana" w:hAnsi="Verdana"/>
          <w:b/>
          <w:bCs/>
          <w:i/>
          <w:iCs/>
          <w:sz w:val="22"/>
          <w:szCs w:val="22"/>
        </w:rPr>
        <w:t>):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90</w:t>
      </w:r>
      <w:r>
        <w:rPr>
          <w:rFonts w:ascii="Verdana" w:hAnsi="Verdana"/>
          <w:b/>
          <w:bCs/>
          <w:i/>
          <w:iCs/>
          <w:sz w:val="22"/>
          <w:szCs w:val="22"/>
        </w:rPr>
        <w:t>,00 €</w:t>
      </w:r>
    </w:p>
    <w:p w:rsidR="00EA6968" w:rsidRPr="00F86A66" w:rsidRDefault="00EA6968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0C3B35" w:rsidRDefault="000C3B35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 xml:space="preserve">pendiente aprobación segundo plan transitorio de la Consejería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D9" w:rsidRDefault="00173ED9">
      <w:r>
        <w:separator/>
      </w:r>
    </w:p>
  </w:endnote>
  <w:endnote w:type="continuationSeparator" w:id="0">
    <w:p w:rsidR="00173ED9" w:rsidRDefault="0017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0C3B35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B29EC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9B29EC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D9" w:rsidRDefault="00173ED9">
      <w:r>
        <w:separator/>
      </w:r>
    </w:p>
  </w:footnote>
  <w:footnote w:type="continuationSeparator" w:id="0">
    <w:p w:rsidR="00173ED9" w:rsidRDefault="0017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173E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ED9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B35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38C9B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173E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51E2"/>
    <w:rsid w:val="000B5B31"/>
    <w:rsid w:val="000C3B35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3ED9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251"/>
    <w:rsid w:val="0035175D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2435D"/>
    <w:rsid w:val="006432E0"/>
    <w:rsid w:val="00657C3D"/>
    <w:rsid w:val="006664BB"/>
    <w:rsid w:val="00673559"/>
    <w:rsid w:val="006919FE"/>
    <w:rsid w:val="006C27FE"/>
    <w:rsid w:val="006C4750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167BB"/>
    <w:rsid w:val="00820C88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90146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30E3F"/>
    <w:rsid w:val="00A43153"/>
    <w:rsid w:val="00A43181"/>
    <w:rsid w:val="00A57AC3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C00563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B1BB0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6B545399"/>
  <w15:docId w15:val="{81BE8A7C-E1A5-413C-A1F5-2096A575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2C2B-4BBF-4D84-80A9-0C9D105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3</cp:revision>
  <cp:lastPrinted>2014-06-19T20:48:00Z</cp:lastPrinted>
  <dcterms:created xsi:type="dcterms:W3CDTF">2018-05-15T14:11:00Z</dcterms:created>
  <dcterms:modified xsi:type="dcterms:W3CDTF">2018-05-15T14:26:00Z</dcterms:modified>
</cp:coreProperties>
</file>